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8CBD" w14:textId="28DED124" w:rsidR="006D0E8C" w:rsidRDefault="00291F14">
      <w:r>
        <w:t>Alkoholsucht verstehen</w:t>
      </w:r>
    </w:p>
    <w:p w14:paraId="5B3D7335" w14:textId="740A856E" w:rsidR="00291F14" w:rsidRDefault="00583E6C">
      <w:r>
        <w:t>Unter Alkoholsucht – medizinisch als Alkoholsucht bezeichnet- versteht man das starke Verlangen nach Alkohol, sowie den Verlust der Kontrolle über den Konsum. Betroffene trinken häufig mehr oder länger als geplant und haben Schwierigkeiten, den Konsum zu reduzieren oder ganz aufzuhören.</w:t>
      </w:r>
    </w:p>
    <w:p w14:paraId="6C7FE5CC" w14:textId="77777777" w:rsidR="00583E6C" w:rsidRDefault="00583E6C"/>
    <w:p w14:paraId="69064687" w14:textId="0E4F7E25" w:rsidR="00583E6C" w:rsidRDefault="00583E6C">
      <w:r>
        <w:t>Typische Merkmale einer Alkoholabhängigkeit sind:</w:t>
      </w:r>
    </w:p>
    <w:p w14:paraId="15A24F77" w14:textId="55287080" w:rsidR="00583E6C" w:rsidRDefault="00583E6C" w:rsidP="00583E6C">
      <w:pPr>
        <w:pStyle w:val="Listenabsatz"/>
        <w:numPr>
          <w:ilvl w:val="0"/>
          <w:numId w:val="1"/>
        </w:numPr>
      </w:pPr>
      <w:r>
        <w:t>Starkes Verlangen nach Alkohol</w:t>
      </w:r>
    </w:p>
    <w:p w14:paraId="7DAA7B4B" w14:textId="30719433" w:rsidR="00583E6C" w:rsidRDefault="00583E6C" w:rsidP="00583E6C">
      <w:pPr>
        <w:pStyle w:val="Listenabsatz"/>
        <w:numPr>
          <w:ilvl w:val="0"/>
          <w:numId w:val="1"/>
        </w:numPr>
      </w:pPr>
      <w:r>
        <w:t>Kontrollverlust beim Trinken</w:t>
      </w:r>
    </w:p>
    <w:p w14:paraId="4A44D23F" w14:textId="70E93168" w:rsidR="00583E6C" w:rsidRDefault="00583E6C" w:rsidP="00583E6C">
      <w:pPr>
        <w:pStyle w:val="Listenabsatz"/>
        <w:numPr>
          <w:ilvl w:val="0"/>
          <w:numId w:val="1"/>
        </w:numPr>
      </w:pPr>
      <w:r>
        <w:t>Steigende Toleranz gegenüber Alkohol</w:t>
      </w:r>
    </w:p>
    <w:p w14:paraId="0E93165A" w14:textId="0F0E8579" w:rsidR="00583E6C" w:rsidRDefault="00583E6C" w:rsidP="00583E6C">
      <w:pPr>
        <w:pStyle w:val="Listenabsatz"/>
        <w:numPr>
          <w:ilvl w:val="0"/>
          <w:numId w:val="1"/>
        </w:numPr>
      </w:pPr>
      <w:r>
        <w:t>Entzugserscheinungen ohne Alkohol</w:t>
      </w:r>
    </w:p>
    <w:p w14:paraId="502CCEFC" w14:textId="5DFE1682" w:rsidR="00583E6C" w:rsidRDefault="00583E6C" w:rsidP="00583E6C">
      <w:pPr>
        <w:pStyle w:val="Listenabsatz"/>
        <w:numPr>
          <w:ilvl w:val="0"/>
          <w:numId w:val="1"/>
        </w:numPr>
      </w:pPr>
      <w:r>
        <w:t>Vernachlässigung von Familie, Beruf oder Hobbies</w:t>
      </w:r>
    </w:p>
    <w:p w14:paraId="11402CCC" w14:textId="16C36D75" w:rsidR="00583E6C" w:rsidRDefault="00583E6C" w:rsidP="00583E6C">
      <w:pPr>
        <w:pStyle w:val="Listenabsatz"/>
        <w:numPr>
          <w:ilvl w:val="0"/>
          <w:numId w:val="1"/>
        </w:numPr>
      </w:pPr>
      <w:r>
        <w:t>Weitertrinken trotz negativer Folgen</w:t>
      </w:r>
    </w:p>
    <w:p w14:paraId="7037A08C" w14:textId="1F1D0A70" w:rsidR="00583E6C" w:rsidRDefault="00583E6C" w:rsidP="00583E6C">
      <w:r>
        <w:t>Alkoholsucht kann Menschen jeden Alters, Geschlechts oder sozialen Umfelds betreffen.</w:t>
      </w:r>
    </w:p>
    <w:sectPr w:rsidR="00583E6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65166"/>
    <w:multiLevelType w:val="hybridMultilevel"/>
    <w:tmpl w:val="A79EFFD4"/>
    <w:lvl w:ilvl="0" w:tplc="4B0095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997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14"/>
    <w:rsid w:val="00291F14"/>
    <w:rsid w:val="00583E6C"/>
    <w:rsid w:val="006D0E8C"/>
    <w:rsid w:val="00851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FD88"/>
  <w15:chartTrackingRefBased/>
  <w15:docId w15:val="{5BF715D1-DCDD-4720-B7AA-5153C84D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1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91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91F1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91F1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91F1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91F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1F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1F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1F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1F1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91F1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91F1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91F1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91F1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91F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1F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1F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1F14"/>
    <w:rPr>
      <w:rFonts w:eastAsiaTheme="majorEastAsia" w:cstheme="majorBidi"/>
      <w:color w:val="272727" w:themeColor="text1" w:themeTint="D8"/>
    </w:rPr>
  </w:style>
  <w:style w:type="paragraph" w:styleId="Titel">
    <w:name w:val="Title"/>
    <w:basedOn w:val="Standard"/>
    <w:next w:val="Standard"/>
    <w:link w:val="TitelZchn"/>
    <w:uiPriority w:val="10"/>
    <w:qFormat/>
    <w:rsid w:val="00291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1F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1F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1F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1F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1F14"/>
    <w:rPr>
      <w:i/>
      <w:iCs/>
      <w:color w:val="404040" w:themeColor="text1" w:themeTint="BF"/>
    </w:rPr>
  </w:style>
  <w:style w:type="paragraph" w:styleId="Listenabsatz">
    <w:name w:val="List Paragraph"/>
    <w:basedOn w:val="Standard"/>
    <w:uiPriority w:val="34"/>
    <w:qFormat/>
    <w:rsid w:val="00291F14"/>
    <w:pPr>
      <w:ind w:left="720"/>
      <w:contextualSpacing/>
    </w:pPr>
  </w:style>
  <w:style w:type="character" w:styleId="IntensiveHervorhebung">
    <w:name w:val="Intense Emphasis"/>
    <w:basedOn w:val="Absatz-Standardschriftart"/>
    <w:uiPriority w:val="21"/>
    <w:qFormat/>
    <w:rsid w:val="00291F14"/>
    <w:rPr>
      <w:i/>
      <w:iCs/>
      <w:color w:val="2F5496" w:themeColor="accent1" w:themeShade="BF"/>
    </w:rPr>
  </w:style>
  <w:style w:type="paragraph" w:styleId="IntensivesZitat">
    <w:name w:val="Intense Quote"/>
    <w:basedOn w:val="Standard"/>
    <w:next w:val="Standard"/>
    <w:link w:val="IntensivesZitatZchn"/>
    <w:uiPriority w:val="30"/>
    <w:qFormat/>
    <w:rsid w:val="00291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91F14"/>
    <w:rPr>
      <w:i/>
      <w:iCs/>
      <w:color w:val="2F5496" w:themeColor="accent1" w:themeShade="BF"/>
    </w:rPr>
  </w:style>
  <w:style w:type="character" w:styleId="IntensiverVerweis">
    <w:name w:val="Intense Reference"/>
    <w:basedOn w:val="Absatz-Standardschriftart"/>
    <w:uiPriority w:val="32"/>
    <w:qFormat/>
    <w:rsid w:val="00291F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574</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Rohde, Franziska</dc:creator>
  <cp:keywords/>
  <dc:description/>
  <cp:lastModifiedBy>Rohde, Franziska</cp:lastModifiedBy>
  <cp:revision>2</cp:revision>
  <dcterms:created xsi:type="dcterms:W3CDTF">2026-05-16T17:38:00Z</dcterms:created>
  <dcterms:modified xsi:type="dcterms:W3CDTF">2026-05-16T17:56:00Z</dcterms:modified>
</cp:coreProperties>
</file>